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2693"/>
      </w:tblGrid>
      <w:tr w:rsidR="000B2496" w:rsidTr="000B2496">
        <w:trPr>
          <w:trHeight w:val="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_Hlk4440118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Wypełnienie kryteriów Uchwały 34/2019 RDNM z dnia 27.11.2019</w:t>
            </w:r>
          </w:p>
        </w:tc>
      </w:tr>
      <w:tr w:rsidR="000B2496" w:rsidTr="000B2496">
        <w:trPr>
          <w:trHeight w:val="16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Charakter pracy doktorskiej.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Cykl publikacji / </w:t>
            </w:r>
            <w:r w:rsidRPr="000B2496">
              <w:rPr>
                <w:rFonts w:ascii="Calibri" w:eastAsia="Calibri" w:hAnsi="Calibri"/>
                <w:sz w:val="22"/>
                <w:szCs w:val="22"/>
                <w:lang w:eastAsia="en-US"/>
              </w:rPr>
              <w:t>Monografia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2496" w:rsidTr="000B2496">
        <w:trPr>
          <w:trHeight w:val="7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Liczba publikacji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wchodzących w skład cyklu prac (min. 2)  lub liczba publikacji powiązanych z monografią (min. 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2496" w:rsidTr="000B2496">
        <w:trPr>
          <w:trHeight w:val="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Liczba publikacji oryginalnych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wchodzących w skład cyklu prac (min. 1) lub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liczba publikacji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powiązanych z monografią (min. 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2496" w:rsidTr="000B2496">
        <w:trPr>
          <w:trHeight w:val="11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Liczba publikacji wchodzących w skład cyklu prac (min. 2) lub liczba publikacji powiązanych z monografią (min. 1), w których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doktorant jest pierwszym autorem.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2496" w:rsidTr="000B2496">
        <w:trPr>
          <w:trHeight w:val="6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Całkowita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liczba punktów </w:t>
            </w:r>
            <w:proofErr w:type="spellStart"/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MNiSW</w:t>
            </w:r>
            <w:proofErr w:type="spellEnd"/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cyklu prac (min. 100), lub prac powiązanych z monografią (min. 40), wg. Listy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MNiSW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z 2019 lub nowszej.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2496" w:rsidTr="000B249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Całkowita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liczba punktów IF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cyklu prac (min. 3), lub IF prac powiązanych z monografią (brak wymagań), wg. roku publikacji.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96" w:rsidRDefault="000B24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bookmarkEnd w:id="0"/>
    </w:tbl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0B2496" w:rsidRDefault="000B2496" w:rsidP="000B2496"/>
    <w:p w:rsidR="00FD28B6" w:rsidRDefault="00FD28B6"/>
    <w:sectPr w:rsidR="00FD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96"/>
    <w:rsid w:val="000B2496"/>
    <w:rsid w:val="00F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F01F0-E4CE-46C0-AD9C-BD3A436A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Dominik</dc:creator>
  <cp:keywords/>
  <dc:description/>
  <cp:lastModifiedBy>Agata Dominik</cp:lastModifiedBy>
  <cp:revision>1</cp:revision>
  <dcterms:created xsi:type="dcterms:W3CDTF">2020-09-11T09:16:00Z</dcterms:created>
  <dcterms:modified xsi:type="dcterms:W3CDTF">2020-09-11T09:17:00Z</dcterms:modified>
</cp:coreProperties>
</file>