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B1B" w:rsidRPr="00ED1EF1" w:rsidRDefault="0006155A" w:rsidP="0006155A">
      <w:pPr>
        <w:pStyle w:val="NormalnyWeb"/>
        <w:jc w:val="center"/>
      </w:pPr>
      <w:r>
        <w:rPr>
          <w:rStyle w:val="Pogrubienie"/>
          <w:u w:val="single"/>
        </w:rPr>
        <w:t>INFORMACJA DOTYCZĄCA MOŻLIWOŚCI PISANIA ROZPRAWY DOKTRSKIEJ</w:t>
      </w:r>
    </w:p>
    <w:p w:rsidR="00D83B1B" w:rsidRPr="00ED1EF1" w:rsidRDefault="00D83B1B" w:rsidP="0006155A">
      <w:pPr>
        <w:pStyle w:val="NormalnyWeb"/>
        <w:spacing w:line="360" w:lineRule="auto"/>
        <w:jc w:val="both"/>
      </w:pPr>
      <w:r w:rsidRPr="00ED1EF1">
        <w:t xml:space="preserve">Przypominamy, że </w:t>
      </w:r>
      <w:r w:rsidRPr="00ED1EF1">
        <w:rPr>
          <w:b/>
          <w:bCs/>
        </w:rPr>
        <w:t>zgodnie z art.</w:t>
      </w:r>
      <w:r w:rsidR="0006155A">
        <w:rPr>
          <w:b/>
          <w:bCs/>
        </w:rPr>
        <w:t xml:space="preserve"> </w:t>
      </w:r>
      <w:r w:rsidRPr="00ED1EF1">
        <w:rPr>
          <w:b/>
          <w:bCs/>
        </w:rPr>
        <w:t xml:space="preserve">13 </w:t>
      </w:r>
      <w:r w:rsidRPr="0006155A">
        <w:rPr>
          <w:bCs/>
        </w:rPr>
        <w:t>Ust</w:t>
      </w:r>
      <w:r w:rsidR="0006155A" w:rsidRPr="0006155A">
        <w:rPr>
          <w:bCs/>
        </w:rPr>
        <w:t xml:space="preserve">awy o stopniach i tytułach z dnia </w:t>
      </w:r>
      <w:r w:rsidR="0006155A">
        <w:rPr>
          <w:bCs/>
        </w:rPr>
        <w:t>11 lipca 2014</w:t>
      </w:r>
      <w:r w:rsidRPr="0006155A">
        <w:rPr>
          <w:bCs/>
        </w:rPr>
        <w:t xml:space="preserve"> roku </w:t>
      </w:r>
      <w:r w:rsidRPr="00ED1EF1">
        <w:t xml:space="preserve">istnieje  możliwość pisania pracy doktorskiej z cyklu publikacji (patrz niżej - punkt 2). </w:t>
      </w:r>
    </w:p>
    <w:p w:rsidR="00D83B1B" w:rsidRPr="00ED1EF1" w:rsidRDefault="00D83B1B" w:rsidP="0006155A">
      <w:pPr>
        <w:pStyle w:val="NormalnyWeb"/>
        <w:spacing w:line="360" w:lineRule="auto"/>
        <w:jc w:val="both"/>
      </w:pPr>
      <w:r w:rsidRPr="00ED1EF1">
        <w:t xml:space="preserve">- minimum </w:t>
      </w:r>
      <w:r w:rsidRPr="0006155A">
        <w:rPr>
          <w:b/>
        </w:rPr>
        <w:t>2 prace oryginalne</w:t>
      </w:r>
      <w:r w:rsidR="0006155A">
        <w:rPr>
          <w:b/>
        </w:rPr>
        <w:t xml:space="preserve"> </w:t>
      </w:r>
      <w:r w:rsidR="0006155A" w:rsidRPr="0006155A">
        <w:t>(Doktorant jako  pierwszy autor)</w:t>
      </w:r>
      <w:r w:rsidRPr="00ED1EF1">
        <w:t xml:space="preserve"> opublikowane w czasopiśmie z  listy ministerialnej</w:t>
      </w:r>
      <w:r w:rsidR="0006155A">
        <w:t xml:space="preserve"> (</w:t>
      </w:r>
      <w:r w:rsidR="0006155A" w:rsidRPr="0006155A">
        <w:rPr>
          <w:b/>
        </w:rPr>
        <w:t>nie wchodzące w skład dorobku będącego podstawą wszczęcia przewodu doktorskiego</w:t>
      </w:r>
      <w:r w:rsidR="0006155A">
        <w:t xml:space="preserve">) </w:t>
      </w:r>
      <w:r w:rsidRPr="00ED1EF1">
        <w:t xml:space="preserve"> </w:t>
      </w:r>
    </w:p>
    <w:p w:rsidR="00D83B1B" w:rsidRPr="00ED1EF1" w:rsidRDefault="00D83B1B" w:rsidP="0006155A">
      <w:pPr>
        <w:pStyle w:val="NormalnyWeb"/>
        <w:spacing w:line="360" w:lineRule="auto"/>
        <w:jc w:val="both"/>
      </w:pPr>
      <w:r w:rsidRPr="00ED1EF1">
        <w:t>1. Rozprawa doktorska, przygotowywana pod opieką promotora albo pod opieką  promotora i promotora pomocniczego, o którym mowa w art. 20 ust. 7, powinna stanowić oryginalne rozwiązanie problemu naukowego lub oryginalne dokonanie artystyczne oraz wykazywać ogólną wiedzę teoretyczną kandydata w danej dyscyplinie naukowej lub artystycznej oraz umiejętność samodzielnego prowadzenia pracy naukowej lub artystycznej.</w:t>
      </w:r>
    </w:p>
    <w:p w:rsidR="00D83B1B" w:rsidRPr="00ED1EF1" w:rsidRDefault="00D83B1B" w:rsidP="0006155A">
      <w:pPr>
        <w:pStyle w:val="NormalnyWeb"/>
        <w:spacing w:line="360" w:lineRule="auto"/>
        <w:jc w:val="both"/>
      </w:pPr>
      <w:r w:rsidRPr="00ED1EF1">
        <w:t xml:space="preserve">2. </w:t>
      </w:r>
      <w:r w:rsidRPr="00ED1EF1">
        <w:rPr>
          <w:b/>
          <w:bCs/>
        </w:rPr>
        <w:t>Rozprawa doktorska może mieć formę</w:t>
      </w:r>
      <w:r w:rsidRPr="00ED1EF1">
        <w:t xml:space="preserve"> maszynopisu książki, książki wydanej lub spójnego tematycznie zbioru rozdziałów w książkach wydanych, </w:t>
      </w:r>
      <w:r w:rsidRPr="00ED1EF1">
        <w:rPr>
          <w:b/>
          <w:bCs/>
        </w:rPr>
        <w:t>spójnego tematycznie zbioru artykułów opublikowanych lub przyjętych do druku w czasopismach naukowych</w:t>
      </w:r>
      <w:r w:rsidRPr="00ED1EF1">
        <w:t>, określonych przez ministra właściwego do spraw nauki na podstawie przepisów dotyczących finansowania nauki, jeżeli odpowiada warunkom określonym w ust. 1.</w:t>
      </w:r>
    </w:p>
    <w:p w:rsidR="00D83B1B" w:rsidRDefault="00D83B1B" w:rsidP="00637022">
      <w:pPr>
        <w:pStyle w:val="NormalnyWeb"/>
        <w:spacing w:line="360" w:lineRule="auto"/>
        <w:jc w:val="both"/>
      </w:pPr>
      <w:r w:rsidRPr="00ED1EF1">
        <w:t>4. Rozprawę doktorską może także stanowić samodzielna i wyodrębniona część pracy zbiorowej, jeżeli wykazuje ona indywidualny wkład kandydata przy opracowywaniu koncepcji, wykonywaniu części eksperymentalnej, opracowaniu i interpretacji wyników tej pracy, odpowiadający warunkom określonym w ust. 1.</w:t>
      </w:r>
      <w:bookmarkStart w:id="0" w:name="_GoBack"/>
      <w:bookmarkEnd w:id="0"/>
    </w:p>
    <w:p w:rsidR="00783E29" w:rsidRPr="00ED1EF1" w:rsidRDefault="00783E29" w:rsidP="00783E29">
      <w:pPr>
        <w:pStyle w:val="NormalnyWeb"/>
        <w:spacing w:line="360" w:lineRule="auto"/>
        <w:ind w:left="720"/>
        <w:jc w:val="center"/>
        <w:rPr>
          <w:b/>
          <w:u w:val="single"/>
        </w:rPr>
      </w:pPr>
      <w:r w:rsidRPr="00ED1EF1">
        <w:rPr>
          <w:b/>
          <w:u w:val="single"/>
        </w:rPr>
        <w:t>EGZAMINY W PRZEWODZIE DOKTORSKIM</w:t>
      </w:r>
    </w:p>
    <w:p w:rsidR="00783E29" w:rsidRPr="00ED1EF1" w:rsidRDefault="00783E29" w:rsidP="00783E29">
      <w:pPr>
        <w:pStyle w:val="NormalnyWeb"/>
        <w:numPr>
          <w:ilvl w:val="0"/>
          <w:numId w:val="4"/>
        </w:numPr>
        <w:spacing w:line="360" w:lineRule="auto"/>
        <w:ind w:left="284" w:hanging="284"/>
        <w:jc w:val="both"/>
      </w:pPr>
      <w:r w:rsidRPr="00ED1EF1">
        <w:rPr>
          <w:b/>
        </w:rPr>
        <w:t>z języka obcego nowożytnego</w:t>
      </w:r>
      <w:r w:rsidRPr="00ED1EF1">
        <w:t xml:space="preserve"> (możliwe jest uznanie certyfikatu potwierdzającego znajomość języka obcego, za równoważny ze zdaniem egzaminu z języka, jeżeli certyfikat przedstawiony przez doktoranta znajduje się na liście stanowiącej załącznik nr 1 do Rozporządzenia Ministra Nauki i Szkolnictwa Wyższego z dn. 3 października 2014r.);</w:t>
      </w:r>
    </w:p>
    <w:p w:rsidR="00783E29" w:rsidRPr="00ED1EF1" w:rsidRDefault="00783E29" w:rsidP="00783E29">
      <w:pPr>
        <w:pStyle w:val="NormalnyWeb"/>
        <w:numPr>
          <w:ilvl w:val="0"/>
          <w:numId w:val="4"/>
        </w:numPr>
        <w:spacing w:line="360" w:lineRule="auto"/>
        <w:ind w:left="284" w:hanging="284"/>
        <w:jc w:val="both"/>
      </w:pPr>
      <w:r w:rsidRPr="00ED1EF1">
        <w:rPr>
          <w:b/>
        </w:rPr>
        <w:t>w zakresie dyscypliny dodatkowej</w:t>
      </w:r>
      <w:r w:rsidRPr="00ED1EF1">
        <w:t xml:space="preserve"> (do wyboru jeden z następujących przedmiotów: historia medycyny, filozofia, psychologia);</w:t>
      </w:r>
    </w:p>
    <w:p w:rsidR="00ED1EF1" w:rsidRPr="00637022" w:rsidRDefault="00783E29" w:rsidP="00637022">
      <w:pPr>
        <w:pStyle w:val="NormalnyWeb"/>
        <w:numPr>
          <w:ilvl w:val="0"/>
          <w:numId w:val="4"/>
        </w:numPr>
        <w:spacing w:line="360" w:lineRule="auto"/>
        <w:ind w:left="284" w:hanging="284"/>
        <w:jc w:val="both"/>
      </w:pPr>
      <w:r w:rsidRPr="00ED1EF1">
        <w:rPr>
          <w:b/>
        </w:rPr>
        <w:t>egzaminu w zakresie dyscypliny podstawowej</w:t>
      </w:r>
      <w:r w:rsidRPr="00ED1EF1">
        <w:t xml:space="preserve"> odpowiadającej tematowi rozprawy doktorskiej (po uzyskaniu pozytywnych recenzji pracy oraz zdaniu egzaminu z dyscypliny dodatkowej i języka obcego nowożytnego)</w:t>
      </w:r>
    </w:p>
    <w:sectPr w:rsidR="00ED1EF1" w:rsidRPr="00637022" w:rsidSect="00637022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52D" w:rsidRDefault="00E7652D" w:rsidP="00ED1EF1">
      <w:pPr>
        <w:spacing w:after="0" w:line="240" w:lineRule="auto"/>
      </w:pPr>
      <w:r>
        <w:separator/>
      </w:r>
    </w:p>
  </w:endnote>
  <w:endnote w:type="continuationSeparator" w:id="0">
    <w:p w:rsidR="00E7652D" w:rsidRDefault="00E7652D" w:rsidP="00ED1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52D" w:rsidRDefault="00E7652D" w:rsidP="00ED1EF1">
      <w:pPr>
        <w:spacing w:after="0" w:line="240" w:lineRule="auto"/>
      </w:pPr>
      <w:r>
        <w:separator/>
      </w:r>
    </w:p>
  </w:footnote>
  <w:footnote w:type="continuationSeparator" w:id="0">
    <w:p w:rsidR="00E7652D" w:rsidRDefault="00E7652D" w:rsidP="00ED1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2173E"/>
    <w:multiLevelType w:val="hybridMultilevel"/>
    <w:tmpl w:val="D830419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CB7956"/>
    <w:multiLevelType w:val="hybridMultilevel"/>
    <w:tmpl w:val="E42E7B8C"/>
    <w:lvl w:ilvl="0" w:tplc="0415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D3F27"/>
    <w:multiLevelType w:val="hybridMultilevel"/>
    <w:tmpl w:val="151E8E7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3840362"/>
    <w:multiLevelType w:val="hybridMultilevel"/>
    <w:tmpl w:val="EE7C9F1C"/>
    <w:lvl w:ilvl="0" w:tplc="98706F5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FA0C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98B9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989E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661E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1C4B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24BD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A867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9C98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147AB3"/>
    <w:multiLevelType w:val="hybridMultilevel"/>
    <w:tmpl w:val="95B00184"/>
    <w:lvl w:ilvl="0" w:tplc="0415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537279AC"/>
    <w:multiLevelType w:val="hybridMultilevel"/>
    <w:tmpl w:val="24924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5A46C9"/>
    <w:multiLevelType w:val="hybridMultilevel"/>
    <w:tmpl w:val="9C90BB42"/>
    <w:lvl w:ilvl="0" w:tplc="72C80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6CE5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0400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5CBB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FAA9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A857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98D8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468B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225E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1566F5"/>
    <w:multiLevelType w:val="multilevel"/>
    <w:tmpl w:val="21763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2B63CC"/>
    <w:multiLevelType w:val="hybridMultilevel"/>
    <w:tmpl w:val="236EAD96"/>
    <w:lvl w:ilvl="0" w:tplc="0415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6CA"/>
    <w:rsid w:val="00011686"/>
    <w:rsid w:val="00013336"/>
    <w:rsid w:val="00043D43"/>
    <w:rsid w:val="000529FB"/>
    <w:rsid w:val="00055811"/>
    <w:rsid w:val="0006155A"/>
    <w:rsid w:val="00072558"/>
    <w:rsid w:val="0007598D"/>
    <w:rsid w:val="000759E5"/>
    <w:rsid w:val="0008098F"/>
    <w:rsid w:val="000830CF"/>
    <w:rsid w:val="00084554"/>
    <w:rsid w:val="000851E5"/>
    <w:rsid w:val="00091019"/>
    <w:rsid w:val="0009463F"/>
    <w:rsid w:val="00097E3B"/>
    <w:rsid w:val="000A0A92"/>
    <w:rsid w:val="000A6BF8"/>
    <w:rsid w:val="000B5E83"/>
    <w:rsid w:val="000C65A7"/>
    <w:rsid w:val="000D2A7B"/>
    <w:rsid w:val="000D542D"/>
    <w:rsid w:val="000E061B"/>
    <w:rsid w:val="000E35FD"/>
    <w:rsid w:val="000E48CF"/>
    <w:rsid w:val="000E76E4"/>
    <w:rsid w:val="000F1B2D"/>
    <w:rsid w:val="000F2742"/>
    <w:rsid w:val="000F41A9"/>
    <w:rsid w:val="000F4383"/>
    <w:rsid w:val="000F48A8"/>
    <w:rsid w:val="000F4EE8"/>
    <w:rsid w:val="000F50C7"/>
    <w:rsid w:val="000F53D6"/>
    <w:rsid w:val="000F559F"/>
    <w:rsid w:val="000F6617"/>
    <w:rsid w:val="00102CB7"/>
    <w:rsid w:val="0010625E"/>
    <w:rsid w:val="001114BC"/>
    <w:rsid w:val="00112854"/>
    <w:rsid w:val="00114BA9"/>
    <w:rsid w:val="00121D6A"/>
    <w:rsid w:val="00122793"/>
    <w:rsid w:val="00123D27"/>
    <w:rsid w:val="00127339"/>
    <w:rsid w:val="00131681"/>
    <w:rsid w:val="00147570"/>
    <w:rsid w:val="00154312"/>
    <w:rsid w:val="00156F70"/>
    <w:rsid w:val="00157E69"/>
    <w:rsid w:val="00157EAD"/>
    <w:rsid w:val="001636F0"/>
    <w:rsid w:val="00176BAE"/>
    <w:rsid w:val="0018598E"/>
    <w:rsid w:val="00186452"/>
    <w:rsid w:val="00191C9C"/>
    <w:rsid w:val="00195D73"/>
    <w:rsid w:val="001A0906"/>
    <w:rsid w:val="001B14B4"/>
    <w:rsid w:val="001B7F43"/>
    <w:rsid w:val="001C6A14"/>
    <w:rsid w:val="001D18FA"/>
    <w:rsid w:val="001E2719"/>
    <w:rsid w:val="001E2973"/>
    <w:rsid w:val="001F2FB8"/>
    <w:rsid w:val="001F32FF"/>
    <w:rsid w:val="001F595B"/>
    <w:rsid w:val="0020055B"/>
    <w:rsid w:val="0020314C"/>
    <w:rsid w:val="00203A60"/>
    <w:rsid w:val="00206986"/>
    <w:rsid w:val="00210628"/>
    <w:rsid w:val="00223A21"/>
    <w:rsid w:val="002401BB"/>
    <w:rsid w:val="00240F79"/>
    <w:rsid w:val="0024453C"/>
    <w:rsid w:val="0025606F"/>
    <w:rsid w:val="0026077E"/>
    <w:rsid w:val="00267472"/>
    <w:rsid w:val="0027306F"/>
    <w:rsid w:val="002774B7"/>
    <w:rsid w:val="002778F5"/>
    <w:rsid w:val="002805DE"/>
    <w:rsid w:val="0028233D"/>
    <w:rsid w:val="00285074"/>
    <w:rsid w:val="00291484"/>
    <w:rsid w:val="00292AC5"/>
    <w:rsid w:val="00293FFB"/>
    <w:rsid w:val="00296D2A"/>
    <w:rsid w:val="002A64D4"/>
    <w:rsid w:val="002B1E15"/>
    <w:rsid w:val="002B79B2"/>
    <w:rsid w:val="002D4BBE"/>
    <w:rsid w:val="002D4EC0"/>
    <w:rsid w:val="002D6BC2"/>
    <w:rsid w:val="002D7E9C"/>
    <w:rsid w:val="002E2ABF"/>
    <w:rsid w:val="002E633B"/>
    <w:rsid w:val="002E795B"/>
    <w:rsid w:val="002F0ED6"/>
    <w:rsid w:val="002F4BDF"/>
    <w:rsid w:val="003002C0"/>
    <w:rsid w:val="00300C23"/>
    <w:rsid w:val="00300FDE"/>
    <w:rsid w:val="003041C2"/>
    <w:rsid w:val="00304CEF"/>
    <w:rsid w:val="0032065E"/>
    <w:rsid w:val="00320D64"/>
    <w:rsid w:val="003217D1"/>
    <w:rsid w:val="00337F73"/>
    <w:rsid w:val="003415A2"/>
    <w:rsid w:val="00347D39"/>
    <w:rsid w:val="00351C3C"/>
    <w:rsid w:val="003549B2"/>
    <w:rsid w:val="00355CA8"/>
    <w:rsid w:val="00356929"/>
    <w:rsid w:val="00362DC3"/>
    <w:rsid w:val="0037013F"/>
    <w:rsid w:val="00370737"/>
    <w:rsid w:val="003762E1"/>
    <w:rsid w:val="00383B41"/>
    <w:rsid w:val="00385C3B"/>
    <w:rsid w:val="00390049"/>
    <w:rsid w:val="0039116C"/>
    <w:rsid w:val="00394042"/>
    <w:rsid w:val="00395FA0"/>
    <w:rsid w:val="003A2298"/>
    <w:rsid w:val="003A3CDC"/>
    <w:rsid w:val="003A5006"/>
    <w:rsid w:val="003B2591"/>
    <w:rsid w:val="003B2F32"/>
    <w:rsid w:val="003B321A"/>
    <w:rsid w:val="003B384A"/>
    <w:rsid w:val="003B4A24"/>
    <w:rsid w:val="003B6E22"/>
    <w:rsid w:val="003C1366"/>
    <w:rsid w:val="003C76B3"/>
    <w:rsid w:val="003D1FF2"/>
    <w:rsid w:val="003F7FE9"/>
    <w:rsid w:val="00401938"/>
    <w:rsid w:val="00404887"/>
    <w:rsid w:val="00404CE5"/>
    <w:rsid w:val="00412CFF"/>
    <w:rsid w:val="00421195"/>
    <w:rsid w:val="0042339E"/>
    <w:rsid w:val="004335A4"/>
    <w:rsid w:val="00437EA5"/>
    <w:rsid w:val="00445845"/>
    <w:rsid w:val="004462EA"/>
    <w:rsid w:val="00450239"/>
    <w:rsid w:val="00452516"/>
    <w:rsid w:val="0045258B"/>
    <w:rsid w:val="00452F5B"/>
    <w:rsid w:val="00460D29"/>
    <w:rsid w:val="00461078"/>
    <w:rsid w:val="00465D5A"/>
    <w:rsid w:val="004846C9"/>
    <w:rsid w:val="00485F73"/>
    <w:rsid w:val="00495734"/>
    <w:rsid w:val="004A585F"/>
    <w:rsid w:val="004A5BA7"/>
    <w:rsid w:val="004B008F"/>
    <w:rsid w:val="004B1BC3"/>
    <w:rsid w:val="004B4542"/>
    <w:rsid w:val="004C206F"/>
    <w:rsid w:val="004E627A"/>
    <w:rsid w:val="004E739B"/>
    <w:rsid w:val="004F151A"/>
    <w:rsid w:val="004F33E9"/>
    <w:rsid w:val="004F3CAA"/>
    <w:rsid w:val="004F4BBB"/>
    <w:rsid w:val="004F4E3D"/>
    <w:rsid w:val="0050218C"/>
    <w:rsid w:val="00516F46"/>
    <w:rsid w:val="005210C2"/>
    <w:rsid w:val="00521D27"/>
    <w:rsid w:val="005246DF"/>
    <w:rsid w:val="005249B4"/>
    <w:rsid w:val="00526B2B"/>
    <w:rsid w:val="00526D9A"/>
    <w:rsid w:val="00532ED2"/>
    <w:rsid w:val="00533A63"/>
    <w:rsid w:val="00536894"/>
    <w:rsid w:val="005461AC"/>
    <w:rsid w:val="00556838"/>
    <w:rsid w:val="005636CA"/>
    <w:rsid w:val="005654B8"/>
    <w:rsid w:val="00565E39"/>
    <w:rsid w:val="005669E7"/>
    <w:rsid w:val="005761A2"/>
    <w:rsid w:val="0058280F"/>
    <w:rsid w:val="00582AAF"/>
    <w:rsid w:val="00582C4A"/>
    <w:rsid w:val="00584884"/>
    <w:rsid w:val="00585934"/>
    <w:rsid w:val="00587BA6"/>
    <w:rsid w:val="005A21BC"/>
    <w:rsid w:val="005A46B8"/>
    <w:rsid w:val="005A6575"/>
    <w:rsid w:val="005A6A11"/>
    <w:rsid w:val="005B0A14"/>
    <w:rsid w:val="005B37CE"/>
    <w:rsid w:val="005B7E1A"/>
    <w:rsid w:val="005C1DB6"/>
    <w:rsid w:val="005C4FEE"/>
    <w:rsid w:val="005D1CAC"/>
    <w:rsid w:val="005D7C8E"/>
    <w:rsid w:val="005F0499"/>
    <w:rsid w:val="005F0788"/>
    <w:rsid w:val="005F102B"/>
    <w:rsid w:val="005F39F6"/>
    <w:rsid w:val="005F469F"/>
    <w:rsid w:val="005F5388"/>
    <w:rsid w:val="006120CF"/>
    <w:rsid w:val="006263FB"/>
    <w:rsid w:val="006346A9"/>
    <w:rsid w:val="006349D6"/>
    <w:rsid w:val="006351BD"/>
    <w:rsid w:val="00637022"/>
    <w:rsid w:val="00665FB3"/>
    <w:rsid w:val="00684B1F"/>
    <w:rsid w:val="00690E86"/>
    <w:rsid w:val="006A53AC"/>
    <w:rsid w:val="006B05A4"/>
    <w:rsid w:val="006D2CF5"/>
    <w:rsid w:val="006D4BA1"/>
    <w:rsid w:val="006D6BB8"/>
    <w:rsid w:val="006D7A33"/>
    <w:rsid w:val="006F0846"/>
    <w:rsid w:val="006F1162"/>
    <w:rsid w:val="006F6308"/>
    <w:rsid w:val="00702285"/>
    <w:rsid w:val="007045DC"/>
    <w:rsid w:val="00704A69"/>
    <w:rsid w:val="00712817"/>
    <w:rsid w:val="00721C41"/>
    <w:rsid w:val="00724A44"/>
    <w:rsid w:val="007328CE"/>
    <w:rsid w:val="00747765"/>
    <w:rsid w:val="0075041B"/>
    <w:rsid w:val="00752CE0"/>
    <w:rsid w:val="0076079A"/>
    <w:rsid w:val="00761B6C"/>
    <w:rsid w:val="00762A9A"/>
    <w:rsid w:val="00775DC7"/>
    <w:rsid w:val="00781231"/>
    <w:rsid w:val="00783E29"/>
    <w:rsid w:val="007872CF"/>
    <w:rsid w:val="00796817"/>
    <w:rsid w:val="007970C6"/>
    <w:rsid w:val="007A15EF"/>
    <w:rsid w:val="007A3747"/>
    <w:rsid w:val="007A5F9D"/>
    <w:rsid w:val="007B0ED6"/>
    <w:rsid w:val="007B22D1"/>
    <w:rsid w:val="007B37BC"/>
    <w:rsid w:val="007C060B"/>
    <w:rsid w:val="007C6982"/>
    <w:rsid w:val="007D5F09"/>
    <w:rsid w:val="007E0A17"/>
    <w:rsid w:val="007E4A67"/>
    <w:rsid w:val="007E7BF4"/>
    <w:rsid w:val="008015BD"/>
    <w:rsid w:val="00804AB9"/>
    <w:rsid w:val="00811BA3"/>
    <w:rsid w:val="00813FDD"/>
    <w:rsid w:val="00816B94"/>
    <w:rsid w:val="00821F3A"/>
    <w:rsid w:val="00822F0F"/>
    <w:rsid w:val="00831200"/>
    <w:rsid w:val="008354E9"/>
    <w:rsid w:val="0083686F"/>
    <w:rsid w:val="00840190"/>
    <w:rsid w:val="00846784"/>
    <w:rsid w:val="00857CFD"/>
    <w:rsid w:val="00875EE5"/>
    <w:rsid w:val="008870BA"/>
    <w:rsid w:val="008902D0"/>
    <w:rsid w:val="00894198"/>
    <w:rsid w:val="008957B2"/>
    <w:rsid w:val="008958B9"/>
    <w:rsid w:val="00897370"/>
    <w:rsid w:val="008A2A63"/>
    <w:rsid w:val="008A2B89"/>
    <w:rsid w:val="008C3994"/>
    <w:rsid w:val="008C3A67"/>
    <w:rsid w:val="008D6A33"/>
    <w:rsid w:val="008E7A7F"/>
    <w:rsid w:val="008F087A"/>
    <w:rsid w:val="008F5740"/>
    <w:rsid w:val="00902378"/>
    <w:rsid w:val="00902E8C"/>
    <w:rsid w:val="0090386C"/>
    <w:rsid w:val="009055B9"/>
    <w:rsid w:val="00907245"/>
    <w:rsid w:val="009453F4"/>
    <w:rsid w:val="00950075"/>
    <w:rsid w:val="0095370A"/>
    <w:rsid w:val="009620E5"/>
    <w:rsid w:val="009626C0"/>
    <w:rsid w:val="00964727"/>
    <w:rsid w:val="00971D15"/>
    <w:rsid w:val="00991187"/>
    <w:rsid w:val="00994DCD"/>
    <w:rsid w:val="00995543"/>
    <w:rsid w:val="0099719E"/>
    <w:rsid w:val="009A280D"/>
    <w:rsid w:val="009A500D"/>
    <w:rsid w:val="009B005E"/>
    <w:rsid w:val="009C175B"/>
    <w:rsid w:val="009C51BF"/>
    <w:rsid w:val="009E0A9F"/>
    <w:rsid w:val="009E170E"/>
    <w:rsid w:val="009E38C1"/>
    <w:rsid w:val="009E4CCA"/>
    <w:rsid w:val="009F39EB"/>
    <w:rsid w:val="009F47D1"/>
    <w:rsid w:val="009F640F"/>
    <w:rsid w:val="00A04EC6"/>
    <w:rsid w:val="00A067BC"/>
    <w:rsid w:val="00A10AAE"/>
    <w:rsid w:val="00A222DC"/>
    <w:rsid w:val="00A32E12"/>
    <w:rsid w:val="00A51249"/>
    <w:rsid w:val="00A54948"/>
    <w:rsid w:val="00A57D46"/>
    <w:rsid w:val="00A64A9A"/>
    <w:rsid w:val="00A708E4"/>
    <w:rsid w:val="00A804FC"/>
    <w:rsid w:val="00A83B12"/>
    <w:rsid w:val="00A8478B"/>
    <w:rsid w:val="00A90910"/>
    <w:rsid w:val="00A91109"/>
    <w:rsid w:val="00A91E3E"/>
    <w:rsid w:val="00A9366F"/>
    <w:rsid w:val="00A9550B"/>
    <w:rsid w:val="00A97C55"/>
    <w:rsid w:val="00AA3C02"/>
    <w:rsid w:val="00AA4895"/>
    <w:rsid w:val="00AA63E3"/>
    <w:rsid w:val="00AB09A5"/>
    <w:rsid w:val="00AC3ADC"/>
    <w:rsid w:val="00AC5060"/>
    <w:rsid w:val="00AD27C9"/>
    <w:rsid w:val="00AD5FC1"/>
    <w:rsid w:val="00AD6F8E"/>
    <w:rsid w:val="00AD74D8"/>
    <w:rsid w:val="00AE47E6"/>
    <w:rsid w:val="00B06862"/>
    <w:rsid w:val="00B17A8C"/>
    <w:rsid w:val="00B27AA3"/>
    <w:rsid w:val="00B37BA4"/>
    <w:rsid w:val="00B445DC"/>
    <w:rsid w:val="00B46A41"/>
    <w:rsid w:val="00B51870"/>
    <w:rsid w:val="00B651C9"/>
    <w:rsid w:val="00B94110"/>
    <w:rsid w:val="00B97B9A"/>
    <w:rsid w:val="00BA2AF7"/>
    <w:rsid w:val="00BA600A"/>
    <w:rsid w:val="00BC1824"/>
    <w:rsid w:val="00BC410E"/>
    <w:rsid w:val="00BC4331"/>
    <w:rsid w:val="00BD6ECC"/>
    <w:rsid w:val="00BF159D"/>
    <w:rsid w:val="00C02A68"/>
    <w:rsid w:val="00C23685"/>
    <w:rsid w:val="00C33B0D"/>
    <w:rsid w:val="00C355F4"/>
    <w:rsid w:val="00C428F9"/>
    <w:rsid w:val="00C435D1"/>
    <w:rsid w:val="00C666EC"/>
    <w:rsid w:val="00C77C00"/>
    <w:rsid w:val="00C77FAF"/>
    <w:rsid w:val="00C80161"/>
    <w:rsid w:val="00C93FF2"/>
    <w:rsid w:val="00C95BA6"/>
    <w:rsid w:val="00CB3EAA"/>
    <w:rsid w:val="00CC0F2D"/>
    <w:rsid w:val="00CC480A"/>
    <w:rsid w:val="00CD7FD4"/>
    <w:rsid w:val="00CE1291"/>
    <w:rsid w:val="00CF0432"/>
    <w:rsid w:val="00CF3360"/>
    <w:rsid w:val="00CF4CEC"/>
    <w:rsid w:val="00D032F1"/>
    <w:rsid w:val="00D1581B"/>
    <w:rsid w:val="00D25155"/>
    <w:rsid w:val="00D26E1B"/>
    <w:rsid w:val="00D27071"/>
    <w:rsid w:val="00D313A7"/>
    <w:rsid w:val="00D42E00"/>
    <w:rsid w:val="00D52A40"/>
    <w:rsid w:val="00D560F4"/>
    <w:rsid w:val="00D60580"/>
    <w:rsid w:val="00D61577"/>
    <w:rsid w:val="00D634DA"/>
    <w:rsid w:val="00D722F0"/>
    <w:rsid w:val="00D76FEB"/>
    <w:rsid w:val="00D80F73"/>
    <w:rsid w:val="00D813EE"/>
    <w:rsid w:val="00D83B1B"/>
    <w:rsid w:val="00D86959"/>
    <w:rsid w:val="00D936B5"/>
    <w:rsid w:val="00D9463E"/>
    <w:rsid w:val="00DA0C58"/>
    <w:rsid w:val="00DB7D9B"/>
    <w:rsid w:val="00DC6994"/>
    <w:rsid w:val="00DD2295"/>
    <w:rsid w:val="00DD41CD"/>
    <w:rsid w:val="00DD64EF"/>
    <w:rsid w:val="00DE3721"/>
    <w:rsid w:val="00DE3C64"/>
    <w:rsid w:val="00DE4DE0"/>
    <w:rsid w:val="00E00D60"/>
    <w:rsid w:val="00E212BC"/>
    <w:rsid w:val="00E21FEE"/>
    <w:rsid w:val="00E250EB"/>
    <w:rsid w:val="00E261F2"/>
    <w:rsid w:val="00E2665E"/>
    <w:rsid w:val="00E319B6"/>
    <w:rsid w:val="00E36545"/>
    <w:rsid w:val="00E47F71"/>
    <w:rsid w:val="00E5603A"/>
    <w:rsid w:val="00E72989"/>
    <w:rsid w:val="00E7398F"/>
    <w:rsid w:val="00E7652D"/>
    <w:rsid w:val="00E80A46"/>
    <w:rsid w:val="00E8190B"/>
    <w:rsid w:val="00E84F5A"/>
    <w:rsid w:val="00EA004B"/>
    <w:rsid w:val="00EA55C2"/>
    <w:rsid w:val="00EB0416"/>
    <w:rsid w:val="00EB0C6D"/>
    <w:rsid w:val="00EB6713"/>
    <w:rsid w:val="00EC499F"/>
    <w:rsid w:val="00ED1AE8"/>
    <w:rsid w:val="00ED1EF1"/>
    <w:rsid w:val="00ED513A"/>
    <w:rsid w:val="00ED6AD0"/>
    <w:rsid w:val="00EF25A0"/>
    <w:rsid w:val="00EF2D0E"/>
    <w:rsid w:val="00EF680D"/>
    <w:rsid w:val="00EF7639"/>
    <w:rsid w:val="00F00C28"/>
    <w:rsid w:val="00F019DA"/>
    <w:rsid w:val="00F02C64"/>
    <w:rsid w:val="00F03B8F"/>
    <w:rsid w:val="00F169F5"/>
    <w:rsid w:val="00F17F39"/>
    <w:rsid w:val="00F27CE8"/>
    <w:rsid w:val="00F358D2"/>
    <w:rsid w:val="00F36142"/>
    <w:rsid w:val="00F37580"/>
    <w:rsid w:val="00F41AEB"/>
    <w:rsid w:val="00F44661"/>
    <w:rsid w:val="00F50C5E"/>
    <w:rsid w:val="00F52014"/>
    <w:rsid w:val="00F523DB"/>
    <w:rsid w:val="00F57F92"/>
    <w:rsid w:val="00F652F4"/>
    <w:rsid w:val="00F83475"/>
    <w:rsid w:val="00F84BDF"/>
    <w:rsid w:val="00F85063"/>
    <w:rsid w:val="00F85E7E"/>
    <w:rsid w:val="00F86BCF"/>
    <w:rsid w:val="00F90E2F"/>
    <w:rsid w:val="00F9195D"/>
    <w:rsid w:val="00FA5724"/>
    <w:rsid w:val="00FA690B"/>
    <w:rsid w:val="00FC0640"/>
    <w:rsid w:val="00FC291C"/>
    <w:rsid w:val="00FD2D3E"/>
    <w:rsid w:val="00FE349A"/>
    <w:rsid w:val="00FF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7D3A3C-9E93-4660-A09D-22A41717C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83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83B1B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83B1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46A4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D1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1EF1"/>
  </w:style>
  <w:style w:type="paragraph" w:styleId="Stopka">
    <w:name w:val="footer"/>
    <w:basedOn w:val="Normalny"/>
    <w:link w:val="StopkaZnak"/>
    <w:uiPriority w:val="99"/>
    <w:unhideWhenUsed/>
    <w:rsid w:val="00ED1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0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Ordyniak</dc:creator>
  <cp:keywords/>
  <dc:description/>
  <cp:lastModifiedBy>Agata Dominik</cp:lastModifiedBy>
  <cp:revision>3</cp:revision>
  <cp:lastPrinted>2015-04-23T09:49:00Z</cp:lastPrinted>
  <dcterms:created xsi:type="dcterms:W3CDTF">2019-11-06T13:33:00Z</dcterms:created>
  <dcterms:modified xsi:type="dcterms:W3CDTF">2019-11-20T10:19:00Z</dcterms:modified>
</cp:coreProperties>
</file>