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2F35BE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2F35BE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2F35BE">
        <w:rPr>
          <w:rFonts w:ascii="Franklin Gothic Book" w:hAnsi="Franklin Gothic Book" w:cs="Tahoma"/>
          <w:b/>
          <w:sz w:val="24"/>
          <w:szCs w:val="24"/>
        </w:rPr>
        <w:t>. Patryka Rzońcy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35BE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2F35BE">
        <w:rPr>
          <w:rFonts w:ascii="Franklin Gothic Book" w:hAnsi="Franklin Gothic Book" w:cs="Tahoma"/>
          <w:b/>
          <w:sz w:val="24"/>
          <w:szCs w:val="24"/>
        </w:rPr>
        <w:t xml:space="preserve">Dariusz </w:t>
      </w:r>
      <w:proofErr w:type="spellStart"/>
      <w:r w:rsidR="002F35BE">
        <w:rPr>
          <w:rFonts w:ascii="Franklin Gothic Book" w:hAnsi="Franklin Gothic Book" w:cs="Tahoma"/>
          <w:b/>
          <w:sz w:val="24"/>
          <w:szCs w:val="24"/>
        </w:rPr>
        <w:t>TImler</w:t>
      </w:r>
      <w:proofErr w:type="spellEnd"/>
      <w:r w:rsidR="001855C7">
        <w:rPr>
          <w:rFonts w:ascii="Franklin Gothic Book" w:hAnsi="Franklin Gothic Book" w:cs="Tahoma"/>
          <w:bCs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AC66C1">
        <w:rPr>
          <w:rFonts w:ascii="Franklin Gothic Book" w:hAnsi="Franklin Gothic Book" w:cs="Tahoma"/>
          <w:sz w:val="24"/>
          <w:szCs w:val="24"/>
        </w:rPr>
        <w:t>Zakład Medycyny Ratunkowej i Medycyny Katastrof, Uniwersytet Medyczny w Łodzi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r hab. n</w:t>
      </w:r>
      <w:r w:rsidR="00AC66C1">
        <w:rPr>
          <w:rFonts w:ascii="Franklin Gothic Book" w:hAnsi="Franklin Gothic Book" w:cs="Tahoma"/>
          <w:b/>
          <w:sz w:val="24"/>
          <w:szCs w:val="24"/>
        </w:rPr>
        <w:t>. med. Łukasz Czyżewski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AC66C1">
        <w:rPr>
          <w:rFonts w:ascii="Franklin Gothic Book" w:hAnsi="Franklin Gothic Book" w:cs="Tahoma"/>
          <w:sz w:val="24"/>
          <w:szCs w:val="24"/>
        </w:rPr>
        <w:t>Pielęgniarstwa Nefrologicznego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AC66C1">
        <w:rPr>
          <w:rFonts w:ascii="Franklin Gothic Book" w:hAnsi="Franklin Gothic Book" w:cs="Tahoma"/>
          <w:b/>
          <w:sz w:val="24"/>
          <w:szCs w:val="24"/>
        </w:rPr>
        <w:t>Elżbieta Krajewska-Kułak</w:t>
      </w:r>
      <w:r w:rsidR="00733BF8"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AC66C1">
        <w:rPr>
          <w:rFonts w:ascii="Franklin Gothic Book" w:hAnsi="Franklin Gothic Book" w:cs="Tahoma"/>
          <w:sz w:val="24"/>
          <w:szCs w:val="24"/>
        </w:rPr>
        <w:t xml:space="preserve">Zakład Zintegrowanej Opieki Medycznej Wydziału Nauk o Zdrowiu, Uniwersytet Medyczny </w:t>
      </w:r>
      <w:r w:rsidR="00AC66C1">
        <w:rPr>
          <w:rFonts w:ascii="Franklin Gothic Book" w:hAnsi="Franklin Gothic Book" w:cs="Tahoma"/>
          <w:sz w:val="24"/>
          <w:szCs w:val="24"/>
        </w:rPr>
        <w:br/>
        <w:t>w Białymstoku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733BF8">
        <w:rPr>
          <w:rFonts w:ascii="Franklin Gothic Book" w:hAnsi="Franklin Gothic Book" w:cs="Tahoma"/>
          <w:b/>
          <w:sz w:val="24"/>
          <w:szCs w:val="24"/>
        </w:rPr>
        <w:t xml:space="preserve">n. </w:t>
      </w:r>
      <w:r w:rsidR="001855C7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AC66C1">
        <w:rPr>
          <w:rFonts w:ascii="Franklin Gothic Book" w:hAnsi="Franklin Gothic Book" w:cs="Tahoma"/>
          <w:b/>
          <w:sz w:val="24"/>
          <w:szCs w:val="24"/>
        </w:rPr>
        <w:t>Elżbieta Bandurska-Stankiewicz</w:t>
      </w:r>
      <w:r w:rsidRPr="001B17BA">
        <w:rPr>
          <w:rFonts w:ascii="Franklin Gothic Book" w:hAnsi="Franklin Gothic Book" w:cs="Tahoma"/>
          <w:bCs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AC66C1">
        <w:rPr>
          <w:rFonts w:ascii="Franklin Gothic Book" w:hAnsi="Franklin Gothic Book" w:cs="Tahoma"/>
          <w:sz w:val="24"/>
          <w:szCs w:val="24"/>
        </w:rPr>
        <w:t>Katedra Chorób Wewnętrznych, Klinika Endokrynologii, Diabetologii i Chorób Wewnętrznych Wydziału Lekarskiego</w:t>
      </w:r>
      <w:r w:rsidR="001855C7">
        <w:rPr>
          <w:rFonts w:ascii="Franklin Gothic Book" w:hAnsi="Franklin Gothic Book" w:cs="Tahoma"/>
          <w:sz w:val="24"/>
          <w:szCs w:val="24"/>
        </w:rPr>
        <w:t xml:space="preserve">, </w:t>
      </w:r>
      <w:r w:rsidR="00AC66C1">
        <w:rPr>
          <w:rFonts w:ascii="Franklin Gothic Book" w:hAnsi="Franklin Gothic Book" w:cs="Tahoma"/>
          <w:sz w:val="24"/>
          <w:szCs w:val="24"/>
        </w:rPr>
        <w:t xml:space="preserve">Uniwersytet Warmińsko-Mazurski w Olsztynie, </w:t>
      </w:r>
      <w:r w:rsidR="001855C7">
        <w:rPr>
          <w:rFonts w:ascii="Franklin Gothic Book" w:hAnsi="Franklin Gothic Book" w:cs="Tahoma"/>
          <w:sz w:val="24"/>
          <w:szCs w:val="24"/>
        </w:rPr>
        <w:t xml:space="preserve">Collegium </w:t>
      </w:r>
      <w:proofErr w:type="spellStart"/>
      <w:r w:rsidR="001855C7">
        <w:rPr>
          <w:rFonts w:ascii="Franklin Gothic Book" w:hAnsi="Franklin Gothic Book" w:cs="Tahoma"/>
          <w:sz w:val="24"/>
          <w:szCs w:val="24"/>
        </w:rPr>
        <w:t>Medicum</w:t>
      </w:r>
      <w:proofErr w:type="spellEnd"/>
    </w:p>
    <w:p w:rsidR="00F724DB" w:rsidRPr="00293A70" w:rsidRDefault="00AC66C1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1855C7">
        <w:rPr>
          <w:rFonts w:ascii="Franklin Gothic Book" w:hAnsi="Franklin Gothic Book" w:cs="Tahoma"/>
          <w:b/>
          <w:sz w:val="24"/>
          <w:szCs w:val="24"/>
        </w:rPr>
        <w:t>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>Andrzej Basiński</w:t>
      </w:r>
      <w:r w:rsidR="00F724DB" w:rsidRPr="00293A70">
        <w:rPr>
          <w:rFonts w:ascii="Franklin Gothic Book" w:hAnsi="Franklin Gothic Book" w:cs="Tahoma"/>
          <w:sz w:val="24"/>
          <w:szCs w:val="24"/>
        </w:rPr>
        <w:t>, miejsce zatrudnienia:</w:t>
      </w:r>
      <w:r w:rsidR="0063678E">
        <w:rPr>
          <w:rFonts w:ascii="Franklin Gothic Book" w:hAnsi="Franklin Gothic Book" w:cs="Tahoma"/>
          <w:sz w:val="24"/>
          <w:szCs w:val="24"/>
        </w:rPr>
        <w:t xml:space="preserve"> </w:t>
      </w:r>
      <w:r w:rsidR="001855C7">
        <w:rPr>
          <w:rFonts w:ascii="Franklin Gothic Book" w:hAnsi="Franklin Gothic Book" w:cs="Tahoma"/>
          <w:sz w:val="24"/>
          <w:szCs w:val="24"/>
        </w:rPr>
        <w:t xml:space="preserve">Wydział Nauk </w:t>
      </w:r>
      <w:r w:rsidR="0063678E">
        <w:rPr>
          <w:rFonts w:ascii="Franklin Gothic Book" w:hAnsi="Franklin Gothic Book" w:cs="Tahoma"/>
          <w:sz w:val="24"/>
          <w:szCs w:val="24"/>
        </w:rPr>
        <w:br/>
      </w:r>
      <w:r w:rsidR="001855C7">
        <w:rPr>
          <w:rFonts w:ascii="Franklin Gothic Book" w:hAnsi="Franklin Gothic Book" w:cs="Tahoma"/>
          <w:sz w:val="24"/>
          <w:szCs w:val="24"/>
        </w:rPr>
        <w:t>o Zdrowiu z Instytutem Medycyny Morskiej i Tropikalnej, Gdański Uniwersytet 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63678E">
        <w:rPr>
          <w:rFonts w:ascii="Franklin Gothic Book" w:hAnsi="Franklin Gothic Book" w:cs="Tahoma"/>
          <w:b/>
          <w:sz w:val="24"/>
          <w:szCs w:val="24"/>
        </w:rPr>
        <w:t>Krystyn Sosada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63678E">
        <w:rPr>
          <w:rFonts w:ascii="Franklin Gothic Book" w:hAnsi="Franklin Gothic Book" w:cs="Tahoma"/>
          <w:sz w:val="24"/>
          <w:szCs w:val="24"/>
        </w:rPr>
        <w:t>Katedra i Zakład Medycyny Ratunkowej Wydziału Nauk Medycznych w Katowicach, Śląski Uniwersytet Medyczny</w:t>
      </w:r>
    </w:p>
    <w:p w:rsidR="00D6447A" w:rsidRPr="00293A70" w:rsidRDefault="0063678E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med. Janusz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Wyzgał</w:t>
      </w:r>
      <w:proofErr w:type="spellEnd"/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>Zakład Pielęgniarstwa Nefrologicznego</w:t>
      </w:r>
      <w:r w:rsidRPr="00293A70">
        <w:rPr>
          <w:rFonts w:ascii="Franklin Gothic Book" w:hAnsi="Franklin Gothic Book" w:cs="Tahoma"/>
          <w:sz w:val="24"/>
          <w:szCs w:val="24"/>
        </w:rPr>
        <w:t xml:space="preserve"> Wydziału Nauk o Zdrowiu, Warszawski Uniwersytet</w:t>
      </w:r>
      <w:r w:rsidRPr="00293A70">
        <w:rPr>
          <w:rFonts w:ascii="Franklin Gothic Book" w:hAnsi="Franklin Gothic Book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>Medyczny</w:t>
      </w:r>
      <w:bookmarkStart w:id="0" w:name="_GoBack"/>
      <w:bookmarkEnd w:id="0"/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A2E2E"/>
    <w:rsid w:val="00114061"/>
    <w:rsid w:val="001545FA"/>
    <w:rsid w:val="001855C7"/>
    <w:rsid w:val="001B17BA"/>
    <w:rsid w:val="001C76EC"/>
    <w:rsid w:val="002278A2"/>
    <w:rsid w:val="00293A70"/>
    <w:rsid w:val="002C26D6"/>
    <w:rsid w:val="002F0318"/>
    <w:rsid w:val="002F35BE"/>
    <w:rsid w:val="002F68D8"/>
    <w:rsid w:val="002F795F"/>
    <w:rsid w:val="003B0D08"/>
    <w:rsid w:val="003E60D7"/>
    <w:rsid w:val="0048739B"/>
    <w:rsid w:val="004878C8"/>
    <w:rsid w:val="004942D6"/>
    <w:rsid w:val="004D686D"/>
    <w:rsid w:val="004E07E3"/>
    <w:rsid w:val="00501100"/>
    <w:rsid w:val="00594033"/>
    <w:rsid w:val="0063678E"/>
    <w:rsid w:val="006E7C47"/>
    <w:rsid w:val="006F137F"/>
    <w:rsid w:val="00733BF8"/>
    <w:rsid w:val="00783112"/>
    <w:rsid w:val="00797E8B"/>
    <w:rsid w:val="007F1986"/>
    <w:rsid w:val="00805297"/>
    <w:rsid w:val="008535BF"/>
    <w:rsid w:val="00930EFD"/>
    <w:rsid w:val="00934C98"/>
    <w:rsid w:val="009F4A54"/>
    <w:rsid w:val="00A170A8"/>
    <w:rsid w:val="00A96692"/>
    <w:rsid w:val="00AA6CEE"/>
    <w:rsid w:val="00AC66C1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7654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4</cp:revision>
  <dcterms:created xsi:type="dcterms:W3CDTF">2020-06-15T10:50:00Z</dcterms:created>
  <dcterms:modified xsi:type="dcterms:W3CDTF">2020-06-18T16:05:00Z</dcterms:modified>
</cp:coreProperties>
</file>